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257300" cy="838200"/>
            <wp:effectExtent b="0" l="0" r="0" t="0"/>
            <wp:docPr descr="logobleu" id="2" name="image1.jpg"/>
            <a:graphic>
              <a:graphicData uri="http://schemas.openxmlformats.org/drawingml/2006/picture">
                <pic:pic>
                  <pic:nvPicPr>
                    <pic:cNvPr descr="logobleu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DECHARGE DE RESPONSABILITE 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SORTIE GYMNASE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Je soussigné(e), ____________________________________ autorise mon enfant : ____________________________________ à venir et quitter seul le gymnase les jours d’entrainement :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Mardi entre 17h00 et 20h00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Mercredi de 18h30 à 20h00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Vendredi entre 17h30 et 22h00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cet effet, je décharge le Badminton Athlétic Club de Saint-Priest de toute responsabilité en cas d'accident sur le chemin du retour au domicile.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Ce document est valable pour la saison 2021-2022.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Fait à Saint-Priest, le ___ / ___ / _____</w:t>
        <w:tab/>
        <w:t xml:space="preserve">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Signature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079" w:left="1417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semiHidden w:val="1"/>
    <w:rsid w:val="003934E7"/>
    <w:rPr>
      <w:rFonts w:ascii="Tahoma" w:cs="Tahoma" w:hAnsi="Tahoma"/>
      <w:sz w:val="16"/>
      <w:szCs w:val="16"/>
    </w:rPr>
  </w:style>
  <w:style w:type="character" w:styleId="Lienhypertexte">
    <w:name w:val="Hyperlink"/>
    <w:uiPriority w:val="99"/>
    <w:unhideWhenUsed w:val="1"/>
    <w:rsid w:val="00F45BDA"/>
    <w:rPr>
      <w:color w:val="0000ff"/>
      <w:u w:val="single"/>
    </w:rPr>
  </w:style>
  <w:style w:type="table" w:styleId="Grilledutableau">
    <w:name w:val="Table Grid"/>
    <w:basedOn w:val="TableauNormal"/>
    <w:rsid w:val="00262DF6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phedeliste">
    <w:name w:val="List Paragraph"/>
    <w:basedOn w:val="Normal"/>
    <w:uiPriority w:val="34"/>
    <w:qFormat w:val="1"/>
    <w:rsid w:val="009D64B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zXlcVXT837OpF+IotVNY1pkWUw==">AMUW2mWoxBbBW75IDezsmb6pz6BIDTg11cyqCtmlBzwJG9JsXrYuYileVI1DjCKO/F92KqlLqTr1KY6Q1Bgj5Z14fE10da4Yjqy6jnLwA3VW0uhCEU+ahVGBvVql7NKaq1pEIVakB/tf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2020-09-09T14:09:00Z</dcterms:created>
  <dc:creator>Utilisateur</dc:creator>
</cp:coreProperties>
</file>